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0D6430" w:rsidRDefault="000D6430" w:rsidP="000D6430">
      <w:pPr>
        <w:ind w:left="720"/>
        <w:jc w:val="right"/>
        <w:rPr>
          <w:sz w:val="48"/>
        </w:rPr>
      </w:pPr>
    </w:p>
    <w:p w:rsidR="005A7A71" w:rsidRDefault="008A1210" w:rsidP="000D6430">
      <w:pPr>
        <w:ind w:left="720"/>
        <w:jc w:val="right"/>
        <w:rPr>
          <w:sz w:val="48"/>
        </w:rPr>
      </w:pPr>
      <w:r w:rsidRPr="000D6430">
        <w:rPr>
          <w:sz w:val="48"/>
        </w:rPr>
        <w:t>Guidelines for installation and usage of vision system for pad printing machine</w:t>
      </w:r>
    </w:p>
    <w:p w:rsidR="00FD5BC1" w:rsidRDefault="00FD5BC1" w:rsidP="005D057F">
      <w:pPr>
        <w:rPr>
          <w:sz w:val="28"/>
          <w:szCs w:val="28"/>
        </w:rPr>
      </w:pPr>
    </w:p>
    <w:p w:rsidR="005D057F" w:rsidRPr="0002467B" w:rsidRDefault="00F840C0" w:rsidP="00F840C0">
      <w:pPr>
        <w:pStyle w:val="ListParagraph"/>
        <w:rPr>
          <w:sz w:val="40"/>
          <w:szCs w:val="36"/>
        </w:rPr>
      </w:pPr>
      <w:r w:rsidRPr="0002467B">
        <w:rPr>
          <w:sz w:val="40"/>
          <w:szCs w:val="36"/>
        </w:rPr>
        <w:lastRenderedPageBreak/>
        <w:t>Setup</w:t>
      </w:r>
    </w:p>
    <w:p w:rsidR="00F840C0" w:rsidRDefault="00F840C0" w:rsidP="00F840C0">
      <w:pPr>
        <w:pStyle w:val="ListParagraph"/>
        <w:rPr>
          <w:sz w:val="28"/>
          <w:szCs w:val="28"/>
        </w:rPr>
      </w:pPr>
      <w:r>
        <w:rPr>
          <w:sz w:val="28"/>
          <w:szCs w:val="28"/>
        </w:rPr>
        <w:t>For the instructions of setting up the environment, please refer to the setup documentation</w:t>
      </w:r>
      <w:r w:rsidR="008B4E71">
        <w:rPr>
          <w:sz w:val="28"/>
          <w:szCs w:val="28"/>
        </w:rPr>
        <w:t xml:space="preserve">. This document assumes </w:t>
      </w:r>
      <w:r w:rsidR="003F25C8">
        <w:rPr>
          <w:sz w:val="28"/>
          <w:szCs w:val="28"/>
        </w:rPr>
        <w:t>a working installation</w:t>
      </w:r>
      <w:r w:rsidR="00C42648">
        <w:rPr>
          <w:sz w:val="28"/>
          <w:szCs w:val="28"/>
        </w:rPr>
        <w:t xml:space="preserve"> of a python compiler (Anaconda or the like)</w:t>
      </w:r>
      <w:r w:rsidR="005316FD">
        <w:rPr>
          <w:sz w:val="28"/>
          <w:szCs w:val="28"/>
        </w:rPr>
        <w:t xml:space="preserve">. </w:t>
      </w:r>
      <w:r w:rsidR="00EA2BA0">
        <w:rPr>
          <w:sz w:val="28"/>
          <w:szCs w:val="28"/>
        </w:rPr>
        <w:t xml:space="preserve">Further, install </w:t>
      </w:r>
      <w:r w:rsidR="00206865">
        <w:rPr>
          <w:sz w:val="28"/>
          <w:szCs w:val="28"/>
        </w:rPr>
        <w:t>OpenCV</w:t>
      </w:r>
      <w:r w:rsidR="005F50CD">
        <w:rPr>
          <w:sz w:val="28"/>
          <w:szCs w:val="28"/>
        </w:rPr>
        <w:t xml:space="preserve"> </w:t>
      </w:r>
      <w:r w:rsidR="007D3E0B">
        <w:rPr>
          <w:sz w:val="28"/>
          <w:szCs w:val="28"/>
        </w:rPr>
        <w:t>following the same document.</w:t>
      </w:r>
    </w:p>
    <w:p w:rsidR="00010B51" w:rsidRDefault="00010B51" w:rsidP="00F840C0">
      <w:pPr>
        <w:pStyle w:val="ListParagraph"/>
        <w:rPr>
          <w:sz w:val="28"/>
          <w:szCs w:val="28"/>
        </w:rPr>
      </w:pPr>
    </w:p>
    <w:p w:rsidR="00CB35C2" w:rsidRDefault="00CB35C2" w:rsidP="00CB35C2">
      <w:pPr>
        <w:pStyle w:val="ListParagraph"/>
        <w:rPr>
          <w:sz w:val="40"/>
          <w:szCs w:val="36"/>
        </w:rPr>
      </w:pPr>
      <w:r>
        <w:rPr>
          <w:sz w:val="40"/>
          <w:szCs w:val="36"/>
        </w:rPr>
        <w:t>Prerequisites</w:t>
      </w:r>
    </w:p>
    <w:p w:rsidR="00CB35C2" w:rsidRPr="00CB35C2" w:rsidRDefault="00CB35C2" w:rsidP="00010B51">
      <w:pPr>
        <w:pStyle w:val="ListParagraph"/>
        <w:rPr>
          <w:sz w:val="28"/>
          <w:szCs w:val="36"/>
        </w:rPr>
      </w:pPr>
      <w:r>
        <w:rPr>
          <w:sz w:val="28"/>
          <w:szCs w:val="36"/>
        </w:rPr>
        <w:t xml:space="preserve">Start this tutorial only after the completion of </w:t>
      </w:r>
      <w:r w:rsidR="00792EB6">
        <w:rPr>
          <w:sz w:val="28"/>
          <w:szCs w:val="36"/>
        </w:rPr>
        <w:t>basics of openCV</w:t>
      </w:r>
      <w:r w:rsidR="00B64B5E">
        <w:rPr>
          <w:sz w:val="28"/>
          <w:szCs w:val="36"/>
        </w:rPr>
        <w:t xml:space="preserve"> and reading other documentations like SAP integration</w:t>
      </w:r>
      <w:r w:rsidR="004C6BF1">
        <w:rPr>
          <w:sz w:val="28"/>
          <w:szCs w:val="36"/>
        </w:rPr>
        <w:t>.</w:t>
      </w:r>
      <w:r w:rsidR="004F1951">
        <w:rPr>
          <w:sz w:val="28"/>
          <w:szCs w:val="36"/>
        </w:rPr>
        <w:t xml:space="preserve"> Also one needs to understand working with video using openCV</w:t>
      </w:r>
      <w:r w:rsidR="00A57630">
        <w:rPr>
          <w:sz w:val="28"/>
          <w:szCs w:val="36"/>
        </w:rPr>
        <w:t>[</w:t>
      </w:r>
      <w:r w:rsidR="00B143FF">
        <w:rPr>
          <w:sz w:val="28"/>
          <w:szCs w:val="36"/>
        </w:rPr>
        <w:t>4</w:t>
      </w:r>
      <w:r w:rsidR="00A57630">
        <w:rPr>
          <w:sz w:val="28"/>
          <w:szCs w:val="36"/>
        </w:rPr>
        <w:t>]</w:t>
      </w:r>
      <w:r w:rsidR="004F1951">
        <w:rPr>
          <w:sz w:val="28"/>
          <w:szCs w:val="36"/>
        </w:rPr>
        <w:t>.</w:t>
      </w:r>
    </w:p>
    <w:p w:rsidR="00CB35C2" w:rsidRDefault="00CB35C2" w:rsidP="00010B51">
      <w:pPr>
        <w:pStyle w:val="ListParagraph"/>
        <w:rPr>
          <w:sz w:val="40"/>
          <w:szCs w:val="36"/>
        </w:rPr>
      </w:pPr>
    </w:p>
    <w:p w:rsidR="00010B51" w:rsidRDefault="00010B51" w:rsidP="00010B51">
      <w:pPr>
        <w:pStyle w:val="ListParagraph"/>
        <w:rPr>
          <w:sz w:val="40"/>
          <w:szCs w:val="36"/>
        </w:rPr>
      </w:pPr>
      <w:r>
        <w:rPr>
          <w:sz w:val="40"/>
          <w:szCs w:val="36"/>
        </w:rPr>
        <w:t>Softwares</w:t>
      </w:r>
    </w:p>
    <w:p w:rsidR="00010B51" w:rsidRDefault="00010B51" w:rsidP="00F840C0">
      <w:pPr>
        <w:pStyle w:val="ListParagraph"/>
        <w:rPr>
          <w:sz w:val="28"/>
          <w:szCs w:val="28"/>
        </w:rPr>
      </w:pPr>
      <w:r>
        <w:rPr>
          <w:sz w:val="28"/>
          <w:szCs w:val="28"/>
        </w:rPr>
        <w:t>OpenCV</w:t>
      </w:r>
      <w:r w:rsidR="009946CB">
        <w:rPr>
          <w:sz w:val="28"/>
          <w:szCs w:val="28"/>
        </w:rPr>
        <w:t xml:space="preserve"> </w:t>
      </w:r>
      <w:r>
        <w:rPr>
          <w:sz w:val="28"/>
          <w:szCs w:val="28"/>
        </w:rPr>
        <w:t xml:space="preserve">- </w:t>
      </w:r>
      <w:r w:rsidR="00EF443A">
        <w:rPr>
          <w:sz w:val="28"/>
          <w:szCs w:val="28"/>
        </w:rPr>
        <w:t>Image processing</w:t>
      </w:r>
    </w:p>
    <w:p w:rsidR="00AC43FB" w:rsidRDefault="00AC43FB" w:rsidP="00F840C0">
      <w:pPr>
        <w:pStyle w:val="ListParagraph"/>
        <w:rPr>
          <w:sz w:val="28"/>
          <w:szCs w:val="28"/>
        </w:rPr>
      </w:pPr>
    </w:p>
    <w:p w:rsidR="00332229" w:rsidRPr="00332229" w:rsidRDefault="00332229" w:rsidP="00332229">
      <w:pPr>
        <w:ind w:firstLine="720"/>
        <w:rPr>
          <w:sz w:val="40"/>
          <w:szCs w:val="36"/>
        </w:rPr>
      </w:pPr>
      <w:r>
        <w:rPr>
          <w:sz w:val="40"/>
          <w:szCs w:val="36"/>
        </w:rPr>
        <w:t>Trails result</w:t>
      </w:r>
    </w:p>
    <w:p w:rsidR="009B12DF" w:rsidRDefault="009B12DF" w:rsidP="00F840C0">
      <w:pPr>
        <w:pStyle w:val="ListParagraph"/>
        <w:rPr>
          <w:sz w:val="28"/>
          <w:szCs w:val="28"/>
        </w:rPr>
      </w:pPr>
    </w:p>
    <w:p w:rsidR="009B12DF" w:rsidRDefault="009B12DF" w:rsidP="00F840C0">
      <w:pPr>
        <w:pStyle w:val="ListParagraph"/>
        <w:rPr>
          <w:sz w:val="28"/>
          <w:szCs w:val="28"/>
        </w:rPr>
      </w:pPr>
    </w:p>
    <w:p w:rsidR="009B12DF" w:rsidRPr="008D1B7D" w:rsidRDefault="009B12DF" w:rsidP="008D1B7D">
      <w:pPr>
        <w:rPr>
          <w:sz w:val="28"/>
          <w:szCs w:val="28"/>
        </w:rPr>
      </w:pPr>
    </w:p>
    <w:p w:rsidR="009B12DF" w:rsidRDefault="009B12DF" w:rsidP="00F840C0">
      <w:pPr>
        <w:pStyle w:val="ListParagraph"/>
        <w:rPr>
          <w:sz w:val="28"/>
          <w:szCs w:val="28"/>
        </w:rPr>
      </w:pPr>
    </w:p>
    <w:p w:rsidR="00883AA2" w:rsidRDefault="00991113" w:rsidP="00883AA2">
      <w:pPr>
        <w:pStyle w:val="ListParagraph"/>
        <w:keepNext/>
      </w:pPr>
      <w:r>
        <w:rPr>
          <w:sz w:val="28"/>
          <w:szCs w:val="28"/>
        </w:rPr>
        <w:object w:dxaOrig="262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398pt;height:122.1pt" o:ole="">
            <v:imagedata r:id="rId5" o:title=""/>
          </v:shape>
          <o:OLEObject Type="Embed" ProgID="Package" ShapeID="_x0000_i1048" DrawAspect="Content" ObjectID="_1664347418" r:id="rId6"/>
        </w:object>
      </w:r>
    </w:p>
    <w:p w:rsidR="009B12DF" w:rsidRDefault="00883AA2" w:rsidP="00883AA2">
      <w:pPr>
        <w:pStyle w:val="Caption"/>
        <w:jc w:val="center"/>
        <w:rPr>
          <w:sz w:val="28"/>
          <w:szCs w:val="28"/>
        </w:rPr>
      </w:pPr>
      <w:r>
        <w:t xml:space="preserve">Figure </w:t>
      </w:r>
      <w:fldSimple w:instr=" SEQ Figure \* ARABIC ">
        <w:r>
          <w:rPr>
            <w:noProof/>
          </w:rPr>
          <w:t>1</w:t>
        </w:r>
      </w:fldSimple>
      <w:r>
        <w:t>: Working demo of the poka-yoke</w:t>
      </w:r>
    </w:p>
    <w:p w:rsidR="009B12DF" w:rsidRDefault="009B12DF" w:rsidP="00F840C0">
      <w:pPr>
        <w:pStyle w:val="ListParagraph"/>
        <w:rPr>
          <w:sz w:val="28"/>
          <w:szCs w:val="28"/>
        </w:rPr>
      </w:pPr>
    </w:p>
    <w:p w:rsidR="002264AF" w:rsidRDefault="002264AF" w:rsidP="002264AF">
      <w:pPr>
        <w:rPr>
          <w:sz w:val="28"/>
          <w:szCs w:val="28"/>
        </w:rPr>
      </w:pPr>
    </w:p>
    <w:p w:rsidR="008D1B7D" w:rsidRDefault="008D1B7D" w:rsidP="002264AF">
      <w:pPr>
        <w:ind w:firstLine="720"/>
        <w:rPr>
          <w:sz w:val="40"/>
          <w:szCs w:val="36"/>
        </w:rPr>
      </w:pPr>
    </w:p>
    <w:p w:rsidR="0018648D" w:rsidRPr="002264AF" w:rsidRDefault="0018648D" w:rsidP="002264AF">
      <w:pPr>
        <w:ind w:firstLine="720"/>
        <w:rPr>
          <w:sz w:val="40"/>
          <w:szCs w:val="36"/>
        </w:rPr>
      </w:pPr>
      <w:r w:rsidRPr="002264AF">
        <w:rPr>
          <w:sz w:val="40"/>
          <w:szCs w:val="36"/>
        </w:rPr>
        <w:t>Mechanical installation</w:t>
      </w:r>
    </w:p>
    <w:p w:rsidR="00F00510" w:rsidRDefault="006166ED" w:rsidP="00C169E7">
      <w:pPr>
        <w:pStyle w:val="ListParagraph"/>
        <w:keepNext/>
        <w:rPr>
          <w:sz w:val="28"/>
          <w:szCs w:val="28"/>
        </w:rPr>
      </w:pPr>
      <w:r>
        <w:rPr>
          <w:sz w:val="28"/>
          <w:szCs w:val="28"/>
        </w:rPr>
        <w:t>The choice of installation of the web</w:t>
      </w:r>
      <w:r w:rsidR="00FE1ABF">
        <w:rPr>
          <w:sz w:val="28"/>
          <w:szCs w:val="28"/>
        </w:rPr>
        <w:t xml:space="preserve"> </w:t>
      </w:r>
      <w:r>
        <w:rPr>
          <w:sz w:val="28"/>
          <w:szCs w:val="28"/>
        </w:rPr>
        <w:t xml:space="preserve">cameras is shown in the </w:t>
      </w:r>
      <w:r w:rsidR="00A87551">
        <w:rPr>
          <w:sz w:val="28"/>
          <w:szCs w:val="28"/>
        </w:rPr>
        <w:t>images</w:t>
      </w:r>
      <w:r w:rsidR="00057545">
        <w:rPr>
          <w:sz w:val="28"/>
          <w:szCs w:val="28"/>
        </w:rPr>
        <w:t xml:space="preserve">. </w:t>
      </w:r>
      <w:r w:rsidR="00E0468D">
        <w:rPr>
          <w:sz w:val="28"/>
          <w:szCs w:val="28"/>
        </w:rPr>
        <w:t xml:space="preserve">Camera-1 checks the orientation of the rim </w:t>
      </w:r>
      <w:r w:rsidR="005839ED">
        <w:rPr>
          <w:sz w:val="28"/>
          <w:szCs w:val="28"/>
        </w:rPr>
        <w:t xml:space="preserve">and is placed just outside the change plate assembly as shown in the image. </w:t>
      </w:r>
      <w:r w:rsidR="00E0468D">
        <w:rPr>
          <w:sz w:val="28"/>
          <w:szCs w:val="28"/>
        </w:rPr>
        <w:t>Camera-2 check</w:t>
      </w:r>
      <w:r w:rsidR="005839ED">
        <w:rPr>
          <w:sz w:val="28"/>
          <w:szCs w:val="28"/>
        </w:rPr>
        <w:t xml:space="preserve">s the current model of the rim and </w:t>
      </w:r>
      <w:r w:rsidR="00D7788C">
        <w:rPr>
          <w:sz w:val="28"/>
          <w:szCs w:val="28"/>
        </w:rPr>
        <w:t xml:space="preserve">is placed vertically above the change plate. </w:t>
      </w:r>
    </w:p>
    <w:p w:rsidR="00F00510" w:rsidRDefault="00F00510" w:rsidP="00C169E7">
      <w:pPr>
        <w:pStyle w:val="ListParagraph"/>
        <w:keepNext/>
        <w:rPr>
          <w:sz w:val="28"/>
          <w:szCs w:val="28"/>
        </w:rPr>
      </w:pPr>
    </w:p>
    <w:p w:rsidR="00C169E7" w:rsidRDefault="00C169E7" w:rsidP="00C169E7">
      <w:pPr>
        <w:pStyle w:val="ListParagraph"/>
        <w:keepNext/>
      </w:pPr>
      <w:r>
        <w:rPr>
          <w:noProof/>
          <w:sz w:val="28"/>
          <w:szCs w:val="28"/>
        </w:rPr>
        <w:drawing>
          <wp:inline distT="0" distB="0" distL="0" distR="0" wp14:anchorId="2F209669" wp14:editId="10370287">
            <wp:extent cx="4974336" cy="3726237"/>
            <wp:effectExtent l="0" t="0" r="0" b="7620"/>
            <wp:docPr id="1" name="Picture 1" descr="C:\Users\asathuluri\Desktop\NewFolder\Pad_printing_machine\PPT assets\IMG_20200213_12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thuluri\Desktop\NewFolder\Pad_printing_machine\PPT assets\IMG_20200213_12075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76498" cy="3727857"/>
                    </a:xfrm>
                    <a:prstGeom prst="rect">
                      <a:avLst/>
                    </a:prstGeom>
                    <a:noFill/>
                    <a:ln>
                      <a:noFill/>
                    </a:ln>
                  </pic:spPr>
                </pic:pic>
              </a:graphicData>
            </a:graphic>
          </wp:inline>
        </w:drawing>
      </w:r>
    </w:p>
    <w:p w:rsidR="0018648D" w:rsidRDefault="00C169E7" w:rsidP="00C169E7">
      <w:pPr>
        <w:pStyle w:val="Caption"/>
        <w:jc w:val="center"/>
        <w:rPr>
          <w:sz w:val="28"/>
          <w:szCs w:val="28"/>
        </w:rPr>
      </w:pPr>
      <w:r>
        <w:t xml:space="preserve">Figure </w:t>
      </w:r>
      <w:fldSimple w:instr=" SEQ Figure \* ARABIC ">
        <w:r w:rsidR="00883AA2">
          <w:rPr>
            <w:noProof/>
          </w:rPr>
          <w:t>2</w:t>
        </w:r>
      </w:fldSimple>
      <w:r>
        <w:t>: Rim seen from the top view</w:t>
      </w:r>
    </w:p>
    <w:p w:rsidR="0018648D" w:rsidRDefault="0018648D" w:rsidP="00F840C0">
      <w:pPr>
        <w:pStyle w:val="ListParagraph"/>
        <w:rPr>
          <w:sz w:val="28"/>
          <w:szCs w:val="28"/>
        </w:rPr>
      </w:pPr>
    </w:p>
    <w:p w:rsidR="00AC43FB" w:rsidRDefault="00913DEC" w:rsidP="00AC43FB">
      <w:pPr>
        <w:pStyle w:val="ListParagraph"/>
        <w:rPr>
          <w:sz w:val="40"/>
          <w:szCs w:val="36"/>
        </w:rPr>
      </w:pPr>
      <w:r>
        <w:rPr>
          <w:sz w:val="40"/>
          <w:szCs w:val="36"/>
        </w:rPr>
        <w:t>Codes</w:t>
      </w:r>
    </w:p>
    <w:p w:rsidR="00AC43FB" w:rsidRDefault="00F432F7" w:rsidP="00F840C0">
      <w:pPr>
        <w:pStyle w:val="ListParagraph"/>
        <w:rPr>
          <w:sz w:val="28"/>
          <w:szCs w:val="28"/>
        </w:rPr>
      </w:pPr>
      <w:r>
        <w:rPr>
          <w:sz w:val="28"/>
          <w:szCs w:val="28"/>
        </w:rPr>
        <w:t xml:space="preserve">There are two requirements for the working of this poka-yoke. </w:t>
      </w:r>
      <w:r w:rsidR="00190953">
        <w:rPr>
          <w:sz w:val="28"/>
          <w:szCs w:val="28"/>
        </w:rPr>
        <w:t xml:space="preserve">Two different functionalities are implemented as a set of </w:t>
      </w:r>
      <w:r w:rsidR="00BA640C">
        <w:rPr>
          <w:sz w:val="28"/>
          <w:szCs w:val="28"/>
        </w:rPr>
        <w:t xml:space="preserve">codes for the </w:t>
      </w:r>
      <w:r w:rsidR="00C529C9">
        <w:rPr>
          <w:sz w:val="28"/>
          <w:szCs w:val="28"/>
        </w:rPr>
        <w:t>model identification and the other set for orientation check.</w:t>
      </w:r>
      <w:r w:rsidR="00381D4C">
        <w:rPr>
          <w:sz w:val="28"/>
          <w:szCs w:val="28"/>
        </w:rPr>
        <w:t xml:space="preserve"> Both of these functionalities are implemented in the </w:t>
      </w:r>
      <w:r w:rsidR="00381D4C" w:rsidRPr="00381D4C">
        <w:rPr>
          <w:rFonts w:ascii="Consolas" w:hAnsi="Consolas" w:cs="Consolas"/>
          <w:sz w:val="28"/>
          <w:szCs w:val="28"/>
        </w:rPr>
        <w:t>camutils.py</w:t>
      </w:r>
      <w:r w:rsidR="00381D4C">
        <w:rPr>
          <w:sz w:val="28"/>
          <w:szCs w:val="28"/>
        </w:rPr>
        <w:t xml:space="preserve"> file.</w:t>
      </w:r>
    </w:p>
    <w:p w:rsidR="005C1B8F" w:rsidRDefault="005C1B8F" w:rsidP="00F840C0">
      <w:pPr>
        <w:pStyle w:val="ListParagraph"/>
        <w:rPr>
          <w:sz w:val="28"/>
          <w:szCs w:val="28"/>
        </w:rPr>
      </w:pPr>
    </w:p>
    <w:p w:rsidR="005C1B8F" w:rsidRDefault="00683997" w:rsidP="00F840C0">
      <w:pPr>
        <w:pStyle w:val="ListParagraph"/>
        <w:rPr>
          <w:sz w:val="32"/>
          <w:szCs w:val="28"/>
        </w:rPr>
      </w:pPr>
      <w:r w:rsidRPr="00683997">
        <w:rPr>
          <w:sz w:val="32"/>
          <w:szCs w:val="28"/>
        </w:rPr>
        <w:t>Orientation check:</w:t>
      </w:r>
      <w:r>
        <w:rPr>
          <w:sz w:val="32"/>
          <w:szCs w:val="28"/>
        </w:rPr>
        <w:t xml:space="preserve"> </w:t>
      </w:r>
    </w:p>
    <w:p w:rsidR="008C1436" w:rsidRDefault="003754C7" w:rsidP="00F840C0">
      <w:pPr>
        <w:pStyle w:val="ListParagraph"/>
        <w:rPr>
          <w:sz w:val="28"/>
          <w:szCs w:val="28"/>
        </w:rPr>
      </w:pPr>
      <w:r>
        <w:rPr>
          <w:sz w:val="28"/>
          <w:szCs w:val="28"/>
        </w:rPr>
        <w:lastRenderedPageBreak/>
        <w:t xml:space="preserve">The orientation of the placed rim is verified by identifying the text present on the inner surface of the rim as shown in the figure. </w:t>
      </w:r>
    </w:p>
    <w:p w:rsidR="003754C7" w:rsidRDefault="003754C7" w:rsidP="00F840C0">
      <w:pPr>
        <w:pStyle w:val="ListParagraph"/>
        <w:rPr>
          <w:sz w:val="28"/>
          <w:szCs w:val="28"/>
        </w:rPr>
      </w:pPr>
    </w:p>
    <w:p w:rsidR="00F00510" w:rsidRPr="00F00510" w:rsidRDefault="00F00510" w:rsidP="00F00510">
      <w:pPr>
        <w:pStyle w:val="ListParagraph"/>
        <w:rPr>
          <w:sz w:val="28"/>
          <w:szCs w:val="28"/>
        </w:rPr>
      </w:pPr>
      <w:r>
        <w:rPr>
          <w:noProof/>
          <w:sz w:val="40"/>
          <w:szCs w:val="36"/>
        </w:rPr>
        <w:drawing>
          <wp:inline distT="0" distB="0" distL="0" distR="0" wp14:anchorId="5047545E" wp14:editId="5B7C77CF">
            <wp:extent cx="5310835" cy="3978306"/>
            <wp:effectExtent l="0" t="0" r="4445" b="3175"/>
            <wp:docPr id="3" name="Picture 3" descr="C:\Users\asathuluri\Desktop\NewFolder\Pad_printing_machine\PPT assets\IMG_20200206_10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thuluri\Desktop\NewFolder\Pad_printing_machine\PPT assets\IMG_20200206_10192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3154" cy="3980043"/>
                    </a:xfrm>
                    <a:prstGeom prst="rect">
                      <a:avLst/>
                    </a:prstGeom>
                    <a:noFill/>
                    <a:ln>
                      <a:noFill/>
                    </a:ln>
                  </pic:spPr>
                </pic:pic>
              </a:graphicData>
            </a:graphic>
          </wp:inline>
        </w:drawing>
      </w:r>
    </w:p>
    <w:p w:rsidR="00F00510" w:rsidRDefault="00F00510" w:rsidP="00F00510">
      <w:pPr>
        <w:pStyle w:val="Caption"/>
        <w:jc w:val="center"/>
        <w:rPr>
          <w:sz w:val="40"/>
          <w:szCs w:val="36"/>
        </w:rPr>
      </w:pPr>
      <w:r>
        <w:t xml:space="preserve">Figure </w:t>
      </w:r>
      <w:r>
        <w:fldChar w:fldCharType="begin"/>
      </w:r>
      <w:r>
        <w:instrText xml:space="preserve"> SEQ Figure \* ARABIC </w:instrText>
      </w:r>
      <w:r>
        <w:fldChar w:fldCharType="separate"/>
      </w:r>
      <w:r w:rsidR="00883AA2">
        <w:rPr>
          <w:noProof/>
        </w:rPr>
        <w:t>3</w:t>
      </w:r>
      <w:r>
        <w:fldChar w:fldCharType="end"/>
      </w:r>
      <w:r>
        <w:t>: Orientation check poka-yoke</w:t>
      </w:r>
      <w:r>
        <w:rPr>
          <w:noProof/>
        </w:rPr>
        <w:t xml:space="preserve"> detecting the text</w:t>
      </w:r>
    </w:p>
    <w:p w:rsidR="00F00510" w:rsidRDefault="00F00510" w:rsidP="00F840C0">
      <w:pPr>
        <w:pStyle w:val="ListParagraph"/>
        <w:rPr>
          <w:sz w:val="28"/>
          <w:szCs w:val="28"/>
        </w:rPr>
      </w:pPr>
      <w:r>
        <w:rPr>
          <w:sz w:val="28"/>
          <w:szCs w:val="28"/>
        </w:rPr>
        <w:t xml:space="preserve">Since this setup does not have an external light source, it is prone to variations from the external lighting. So the final code is complete only while actually deploying the system. </w:t>
      </w:r>
      <w:r w:rsidR="009A58A1">
        <w:rPr>
          <w:sz w:val="28"/>
          <w:szCs w:val="28"/>
        </w:rPr>
        <w:t xml:space="preserve">The orientation check uses a technique called blob </w:t>
      </w:r>
      <w:r w:rsidR="00560967">
        <w:rPr>
          <w:sz w:val="28"/>
          <w:szCs w:val="28"/>
        </w:rPr>
        <w:t>detection</w:t>
      </w:r>
      <w:r w:rsidR="009A58A1">
        <w:rPr>
          <w:sz w:val="28"/>
          <w:szCs w:val="28"/>
        </w:rPr>
        <w:t xml:space="preserve"> to identify the text. </w:t>
      </w:r>
      <w:r w:rsidR="00753A2E">
        <w:rPr>
          <w:sz w:val="28"/>
          <w:szCs w:val="28"/>
        </w:rPr>
        <w:t xml:space="preserve">Instead of using many in-built functionalities we will write a simple blob identification algorithm to solve the problem. </w:t>
      </w:r>
    </w:p>
    <w:p w:rsidR="00751AA1" w:rsidRDefault="00751AA1" w:rsidP="00F840C0">
      <w:pPr>
        <w:pStyle w:val="ListParagraph"/>
        <w:rPr>
          <w:sz w:val="28"/>
          <w:szCs w:val="28"/>
        </w:rPr>
      </w:pPr>
    </w:p>
    <w:p w:rsidR="00751AA1" w:rsidRDefault="00D96792" w:rsidP="00F840C0">
      <w:pPr>
        <w:pStyle w:val="ListParagraph"/>
        <w:rPr>
          <w:sz w:val="28"/>
          <w:szCs w:val="28"/>
        </w:rPr>
      </w:pPr>
      <w:r>
        <w:rPr>
          <w:sz w:val="28"/>
          <w:szCs w:val="28"/>
        </w:rPr>
        <w:t>Once the image is captured from the camera, use thresholding</w:t>
      </w:r>
      <w:r w:rsidR="00FC5F0B">
        <w:rPr>
          <w:sz w:val="28"/>
          <w:szCs w:val="28"/>
        </w:rPr>
        <w:t>[</w:t>
      </w:r>
      <w:r w:rsidR="004C4389">
        <w:rPr>
          <w:sz w:val="28"/>
          <w:szCs w:val="28"/>
        </w:rPr>
        <w:t>1</w:t>
      </w:r>
      <w:r w:rsidR="00FC5F0B">
        <w:rPr>
          <w:sz w:val="28"/>
          <w:szCs w:val="28"/>
        </w:rPr>
        <w:t>]</w:t>
      </w:r>
      <w:r>
        <w:rPr>
          <w:sz w:val="28"/>
          <w:szCs w:val="28"/>
        </w:rPr>
        <w:t xml:space="preserve"> to </w:t>
      </w:r>
      <w:r w:rsidR="00920156">
        <w:rPr>
          <w:sz w:val="28"/>
          <w:szCs w:val="28"/>
        </w:rPr>
        <w:t>convert it into a binary image. Adjust the threshold value to suppress any noise in the image and only the text to be identified. If required crop the respective position in the image for this step.</w:t>
      </w:r>
    </w:p>
    <w:p w:rsidR="00920156" w:rsidRDefault="00920156" w:rsidP="00F840C0">
      <w:pPr>
        <w:pStyle w:val="ListParagraph"/>
        <w:rPr>
          <w:sz w:val="28"/>
          <w:szCs w:val="28"/>
        </w:rPr>
      </w:pPr>
    </w:p>
    <w:p w:rsidR="00920156" w:rsidRDefault="00920156" w:rsidP="00F840C0">
      <w:pPr>
        <w:pStyle w:val="ListParagraph"/>
        <w:rPr>
          <w:sz w:val="28"/>
          <w:szCs w:val="28"/>
        </w:rPr>
      </w:pPr>
      <w:r>
        <w:rPr>
          <w:sz w:val="28"/>
          <w:szCs w:val="28"/>
        </w:rPr>
        <w:lastRenderedPageBreak/>
        <w:t>Once we have a thresholded image, use morphological transformations like dilation</w:t>
      </w:r>
      <w:r w:rsidR="009A32E8">
        <w:rPr>
          <w:sz w:val="28"/>
          <w:szCs w:val="28"/>
        </w:rPr>
        <w:t>[</w:t>
      </w:r>
      <w:r w:rsidR="00692F88">
        <w:rPr>
          <w:sz w:val="28"/>
          <w:szCs w:val="28"/>
        </w:rPr>
        <w:t>5</w:t>
      </w:r>
      <w:r w:rsidR="009A32E8">
        <w:rPr>
          <w:sz w:val="28"/>
          <w:szCs w:val="28"/>
        </w:rPr>
        <w:t>]</w:t>
      </w:r>
      <w:r>
        <w:rPr>
          <w:sz w:val="28"/>
          <w:szCs w:val="28"/>
        </w:rPr>
        <w:t xml:space="preserve"> to join the identified text into once single white patch or blob. Now, we have a thresholded image with a large patch of white with black background. </w:t>
      </w:r>
      <w:r w:rsidR="00836130">
        <w:rPr>
          <w:sz w:val="28"/>
          <w:szCs w:val="28"/>
        </w:rPr>
        <w:t>Use contour identification</w:t>
      </w:r>
      <w:r w:rsidR="0048660F">
        <w:rPr>
          <w:sz w:val="28"/>
          <w:szCs w:val="28"/>
        </w:rPr>
        <w:t>[</w:t>
      </w:r>
      <w:r w:rsidR="00592E8D">
        <w:rPr>
          <w:sz w:val="28"/>
          <w:szCs w:val="28"/>
        </w:rPr>
        <w:t>2</w:t>
      </w:r>
      <w:r w:rsidR="0048660F">
        <w:rPr>
          <w:sz w:val="28"/>
          <w:szCs w:val="28"/>
        </w:rPr>
        <w:t>]</w:t>
      </w:r>
      <w:r w:rsidR="00836130">
        <w:rPr>
          <w:sz w:val="28"/>
          <w:szCs w:val="28"/>
        </w:rPr>
        <w:t xml:space="preserve"> to identify the </w:t>
      </w:r>
      <w:r w:rsidR="00987A3E">
        <w:rPr>
          <w:sz w:val="28"/>
          <w:szCs w:val="28"/>
        </w:rPr>
        <w:t>patch and then draw a boundary</w:t>
      </w:r>
      <w:r w:rsidR="00F91FB4">
        <w:rPr>
          <w:sz w:val="28"/>
          <w:szCs w:val="28"/>
        </w:rPr>
        <w:t>[</w:t>
      </w:r>
      <w:r w:rsidR="00592E8D">
        <w:rPr>
          <w:sz w:val="28"/>
          <w:szCs w:val="28"/>
        </w:rPr>
        <w:t>2</w:t>
      </w:r>
      <w:r w:rsidR="00F91FB4">
        <w:rPr>
          <w:sz w:val="28"/>
          <w:szCs w:val="28"/>
        </w:rPr>
        <w:t>]</w:t>
      </w:r>
      <w:r w:rsidR="00987A3E">
        <w:rPr>
          <w:sz w:val="28"/>
          <w:szCs w:val="28"/>
        </w:rPr>
        <w:t xml:space="preserve"> around the </w:t>
      </w:r>
      <w:r w:rsidR="00F91FB4">
        <w:rPr>
          <w:sz w:val="28"/>
          <w:szCs w:val="28"/>
        </w:rPr>
        <w:t xml:space="preserve">identified region. </w:t>
      </w:r>
      <w:r w:rsidR="00583DCF">
        <w:rPr>
          <w:sz w:val="28"/>
          <w:szCs w:val="28"/>
        </w:rPr>
        <w:t xml:space="preserve">The area of this region is an indicator for the correct orientation of the rim placed. </w:t>
      </w:r>
    </w:p>
    <w:p w:rsidR="00F00510" w:rsidRDefault="00F00510" w:rsidP="00F840C0">
      <w:pPr>
        <w:pStyle w:val="ListParagraph"/>
        <w:rPr>
          <w:sz w:val="28"/>
          <w:szCs w:val="28"/>
        </w:rPr>
      </w:pPr>
    </w:p>
    <w:p w:rsidR="00F37DA8" w:rsidRDefault="00F37DA8" w:rsidP="00F37DA8">
      <w:pPr>
        <w:pStyle w:val="ListParagraph"/>
        <w:rPr>
          <w:sz w:val="32"/>
          <w:szCs w:val="28"/>
        </w:rPr>
      </w:pPr>
      <w:r>
        <w:rPr>
          <w:sz w:val="32"/>
          <w:szCs w:val="28"/>
        </w:rPr>
        <w:t>Model identification check</w:t>
      </w:r>
      <w:r w:rsidRPr="00683997">
        <w:rPr>
          <w:sz w:val="32"/>
          <w:szCs w:val="28"/>
        </w:rPr>
        <w:t>:</w:t>
      </w:r>
      <w:r>
        <w:rPr>
          <w:sz w:val="32"/>
          <w:szCs w:val="28"/>
        </w:rPr>
        <w:t xml:space="preserve"> </w:t>
      </w:r>
    </w:p>
    <w:p w:rsidR="006432D7" w:rsidRPr="006432D7" w:rsidRDefault="006432D7" w:rsidP="00F37DA8">
      <w:pPr>
        <w:pStyle w:val="ListParagraph"/>
        <w:rPr>
          <w:sz w:val="28"/>
          <w:szCs w:val="28"/>
        </w:rPr>
      </w:pPr>
      <w:r>
        <w:rPr>
          <w:sz w:val="28"/>
          <w:szCs w:val="28"/>
        </w:rPr>
        <w:t>Any given model is identified based on a simple template matching technique</w:t>
      </w:r>
      <w:r w:rsidR="00F46CE8">
        <w:rPr>
          <w:sz w:val="28"/>
          <w:szCs w:val="28"/>
        </w:rPr>
        <w:t>[3]</w:t>
      </w:r>
      <w:r w:rsidR="00C0378B">
        <w:rPr>
          <w:sz w:val="28"/>
          <w:szCs w:val="28"/>
        </w:rPr>
        <w:t xml:space="preserve">. Once the camera is installed on the setup, the images of different models are captured and </w:t>
      </w:r>
      <w:r w:rsidR="00544552">
        <w:rPr>
          <w:sz w:val="28"/>
          <w:szCs w:val="28"/>
        </w:rPr>
        <w:t xml:space="preserve">are stored in memory. </w:t>
      </w:r>
      <w:r w:rsidR="00A46959">
        <w:rPr>
          <w:sz w:val="28"/>
          <w:szCs w:val="28"/>
        </w:rPr>
        <w:t xml:space="preserve">Whenever Camera-2 gets a trigger, </w:t>
      </w:r>
      <w:r w:rsidR="00690F6B">
        <w:rPr>
          <w:sz w:val="28"/>
          <w:szCs w:val="28"/>
        </w:rPr>
        <w:t xml:space="preserve">the current image captured is compared with all the templates and the relative scores are compared. </w:t>
      </w:r>
      <w:r w:rsidR="006B1CDE">
        <w:rPr>
          <w:sz w:val="28"/>
          <w:szCs w:val="28"/>
        </w:rPr>
        <w:t>The maximum score obtained will be the model present. A similar example for cylinder head identification is given below.</w:t>
      </w:r>
    </w:p>
    <w:p w:rsidR="00166B16" w:rsidRPr="009C0029" w:rsidRDefault="00DA2165" w:rsidP="009C0029">
      <w:pPr>
        <w:pStyle w:val="ListParagraph"/>
        <w:rPr>
          <w:sz w:val="28"/>
          <w:szCs w:val="28"/>
        </w:rPr>
      </w:pPr>
      <w:r>
        <w:rPr>
          <w:noProof/>
          <w:sz w:val="28"/>
          <w:szCs w:val="28"/>
        </w:rPr>
        <w:drawing>
          <wp:inline distT="0" distB="0" distL="0" distR="0">
            <wp:extent cx="5531274" cy="2377135"/>
            <wp:effectExtent l="0" t="0" r="0" b="4445"/>
            <wp:docPr id="5" name="Picture 5" descr="C:\Users\asathulur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athuluri\Desktop\Pic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8654" cy="2380306"/>
                    </a:xfrm>
                    <a:prstGeom prst="rect">
                      <a:avLst/>
                    </a:prstGeom>
                    <a:noFill/>
                    <a:ln>
                      <a:noFill/>
                    </a:ln>
                  </pic:spPr>
                </pic:pic>
              </a:graphicData>
            </a:graphic>
          </wp:inline>
        </w:drawing>
      </w:r>
    </w:p>
    <w:p w:rsidR="00F00510" w:rsidRDefault="00166B16" w:rsidP="00166B16">
      <w:pPr>
        <w:pStyle w:val="Caption"/>
        <w:jc w:val="center"/>
        <w:rPr>
          <w:sz w:val="28"/>
          <w:szCs w:val="28"/>
        </w:rPr>
      </w:pPr>
      <w:r>
        <w:t xml:space="preserve">Figure </w:t>
      </w:r>
      <w:fldSimple w:instr=" SEQ Figure \* ARABIC ">
        <w:r w:rsidR="00883AA2">
          <w:rPr>
            <w:noProof/>
          </w:rPr>
          <w:t>4</w:t>
        </w:r>
      </w:fldSimple>
      <w:r>
        <w:t>: Scores when matching template vs actual image</w:t>
      </w:r>
    </w:p>
    <w:p w:rsidR="00166B16" w:rsidRDefault="00166B16" w:rsidP="00174161">
      <w:pPr>
        <w:pStyle w:val="ListParagraph"/>
        <w:rPr>
          <w:sz w:val="28"/>
          <w:szCs w:val="36"/>
        </w:rPr>
      </w:pPr>
      <w:r>
        <w:rPr>
          <w:sz w:val="28"/>
          <w:szCs w:val="36"/>
        </w:rPr>
        <w:t>In the above table</w:t>
      </w:r>
      <w:r w:rsidR="00357DB4">
        <w:rPr>
          <w:sz w:val="28"/>
          <w:szCs w:val="36"/>
        </w:rPr>
        <w:t xml:space="preserve"> the top row is the template images of the respective actual images given in the first column. As one can see the maximum matching score is obtained when the corresponding images are matched with their templates. </w:t>
      </w:r>
    </w:p>
    <w:p w:rsidR="00C52FF6" w:rsidRPr="00166B16" w:rsidRDefault="00C52FF6" w:rsidP="00174161">
      <w:pPr>
        <w:pStyle w:val="ListParagraph"/>
        <w:rPr>
          <w:sz w:val="28"/>
          <w:szCs w:val="36"/>
        </w:rPr>
      </w:pPr>
    </w:p>
    <w:p w:rsidR="00DD7F09" w:rsidRDefault="00414228" w:rsidP="00174161">
      <w:pPr>
        <w:pStyle w:val="ListParagraph"/>
        <w:rPr>
          <w:sz w:val="40"/>
          <w:szCs w:val="36"/>
        </w:rPr>
      </w:pPr>
      <w:r>
        <w:rPr>
          <w:sz w:val="40"/>
          <w:szCs w:val="36"/>
        </w:rPr>
        <w:t>Common problems</w:t>
      </w:r>
    </w:p>
    <w:p w:rsidR="00DD7F09" w:rsidRPr="004F1951" w:rsidRDefault="00DD7F09" w:rsidP="00174161">
      <w:pPr>
        <w:pStyle w:val="ListParagraph"/>
        <w:rPr>
          <w:sz w:val="28"/>
          <w:szCs w:val="36"/>
        </w:rPr>
      </w:pPr>
    </w:p>
    <w:p w:rsidR="00554F0F" w:rsidRDefault="00174161" w:rsidP="00A24A49">
      <w:pPr>
        <w:pStyle w:val="ListParagraph"/>
        <w:rPr>
          <w:sz w:val="40"/>
          <w:szCs w:val="36"/>
        </w:rPr>
      </w:pPr>
      <w:r>
        <w:rPr>
          <w:sz w:val="40"/>
          <w:szCs w:val="36"/>
        </w:rPr>
        <w:lastRenderedPageBreak/>
        <w:t>Remarks</w:t>
      </w:r>
    </w:p>
    <w:p w:rsidR="00A24A49" w:rsidRDefault="00991113" w:rsidP="00A24A49">
      <w:pPr>
        <w:pStyle w:val="ListParagraph"/>
        <w:rPr>
          <w:sz w:val="28"/>
          <w:szCs w:val="36"/>
        </w:rPr>
      </w:pPr>
      <w:r>
        <w:rPr>
          <w:sz w:val="28"/>
          <w:szCs w:val="36"/>
        </w:rPr>
        <w:t xml:space="preserve">Please write to </w:t>
      </w:r>
      <w:hyperlink r:id="rId10" w:history="1">
        <w:r w:rsidRPr="00AF7CDF">
          <w:rPr>
            <w:rStyle w:val="Hyperlink"/>
            <w:sz w:val="28"/>
            <w:szCs w:val="36"/>
          </w:rPr>
          <w:t>akhilsathuluri@gmail.com</w:t>
        </w:r>
      </w:hyperlink>
      <w:r>
        <w:rPr>
          <w:sz w:val="28"/>
          <w:szCs w:val="36"/>
        </w:rPr>
        <w:t xml:space="preserve"> for further queries.</w:t>
      </w:r>
      <w:bookmarkStart w:id="0" w:name="_GoBack"/>
      <w:bookmarkEnd w:id="0"/>
    </w:p>
    <w:p w:rsidR="00991113" w:rsidRPr="00991113" w:rsidRDefault="00991113" w:rsidP="00A24A49">
      <w:pPr>
        <w:pStyle w:val="ListParagraph"/>
        <w:rPr>
          <w:sz w:val="28"/>
          <w:szCs w:val="36"/>
        </w:rPr>
      </w:pPr>
    </w:p>
    <w:p w:rsidR="007178DE" w:rsidRDefault="007178DE" w:rsidP="007178DE">
      <w:pPr>
        <w:pStyle w:val="ListParagraph"/>
        <w:rPr>
          <w:sz w:val="40"/>
          <w:szCs w:val="36"/>
        </w:rPr>
      </w:pPr>
      <w:r>
        <w:rPr>
          <w:sz w:val="40"/>
          <w:szCs w:val="36"/>
        </w:rPr>
        <w:t>References</w:t>
      </w:r>
    </w:p>
    <w:p w:rsidR="007178DE" w:rsidRDefault="0057670E" w:rsidP="007178DE">
      <w:pPr>
        <w:pStyle w:val="ListParagraph"/>
      </w:pPr>
      <w:r w:rsidRPr="0053155F">
        <w:t>[1]</w:t>
      </w:r>
      <w:r w:rsidR="004C4389">
        <w:rPr>
          <w:sz w:val="28"/>
          <w:szCs w:val="36"/>
        </w:rPr>
        <w:t xml:space="preserve"> </w:t>
      </w:r>
      <w:hyperlink r:id="rId11" w:history="1">
        <w:r w:rsidR="004C4389">
          <w:rPr>
            <w:rStyle w:val="Hyperlink"/>
          </w:rPr>
          <w:t>https://opencv-python-tutroals.readthedocs.io/en/latest/py_tutorials/py_imgproc/py_thresholding/py_thresholding.html</w:t>
        </w:r>
      </w:hyperlink>
    </w:p>
    <w:p w:rsidR="004C4389" w:rsidRDefault="004C4389" w:rsidP="007178DE">
      <w:pPr>
        <w:pStyle w:val="ListParagraph"/>
      </w:pPr>
      <w:r>
        <w:t xml:space="preserve">[2] </w:t>
      </w:r>
      <w:hyperlink r:id="rId12" w:history="1">
        <w:r w:rsidR="000F0BA3">
          <w:rPr>
            <w:rStyle w:val="Hyperlink"/>
          </w:rPr>
          <w:t>https://opencv-python-tutroals.readthedocs.io/en/latest/py_tutorials/py_imgproc/py_contours/py_contours_begin/py_contours_begin.html</w:t>
        </w:r>
      </w:hyperlink>
    </w:p>
    <w:p w:rsidR="00B80447" w:rsidRPr="0057670E" w:rsidRDefault="00B80447" w:rsidP="007178DE">
      <w:pPr>
        <w:pStyle w:val="ListParagraph"/>
        <w:rPr>
          <w:sz w:val="28"/>
          <w:szCs w:val="36"/>
        </w:rPr>
      </w:pPr>
      <w:r>
        <w:t xml:space="preserve">[3] </w:t>
      </w:r>
      <w:hyperlink r:id="rId13" w:history="1">
        <w:r>
          <w:rPr>
            <w:rStyle w:val="Hyperlink"/>
          </w:rPr>
          <w:t>https://opencv-python-tutroals.readthedocs.io/en/latest/py_tutorials/py_imgproc/py_template_matching/py_template_matching.html</w:t>
        </w:r>
      </w:hyperlink>
    </w:p>
    <w:p w:rsidR="004A501F" w:rsidRPr="00584885" w:rsidRDefault="00A57630" w:rsidP="00584885">
      <w:pPr>
        <w:pStyle w:val="ListParagraph"/>
        <w:rPr>
          <w:sz w:val="40"/>
          <w:szCs w:val="36"/>
        </w:rPr>
      </w:pPr>
      <w:r>
        <w:t>[</w:t>
      </w:r>
      <w:r>
        <w:t>4</w:t>
      </w:r>
      <w:r>
        <w:t xml:space="preserve">] </w:t>
      </w:r>
      <w:hyperlink r:id="rId14" w:history="1">
        <w:r>
          <w:rPr>
            <w:rStyle w:val="Hyperlink"/>
          </w:rPr>
          <w:t>https://opencv-python-tutroals.readthedocs.io/en/latest/py_tutorials/py_gui/py_video_display/py_video_display.html</w:t>
        </w:r>
      </w:hyperlink>
    </w:p>
    <w:p w:rsidR="00584885" w:rsidRDefault="00584885" w:rsidP="00A24A49">
      <w:pPr>
        <w:pStyle w:val="ListParagraph"/>
        <w:rPr>
          <w:sz w:val="40"/>
          <w:szCs w:val="36"/>
        </w:rPr>
      </w:pPr>
      <w:r>
        <w:t xml:space="preserve">[5] </w:t>
      </w:r>
      <w:hyperlink r:id="rId15" w:history="1">
        <w:r>
          <w:rPr>
            <w:rStyle w:val="Hyperlink"/>
          </w:rPr>
          <w:t>https://opencv-python-tutroals.readthedocs.io/en/latest/py_tutorials/py_imgproc/py_morphological_ops/py_morphological_ops.html</w:t>
        </w:r>
      </w:hyperlink>
    </w:p>
    <w:sectPr w:rsidR="005848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C0658C"/>
    <w:multiLevelType w:val="hybridMultilevel"/>
    <w:tmpl w:val="8404FA8C"/>
    <w:lvl w:ilvl="0" w:tplc="82BE4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994517F"/>
    <w:multiLevelType w:val="hybridMultilevel"/>
    <w:tmpl w:val="94260CE6"/>
    <w:lvl w:ilvl="0" w:tplc="A8B828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F5C688F"/>
    <w:multiLevelType w:val="hybridMultilevel"/>
    <w:tmpl w:val="9E6C1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250"/>
    <w:rsid w:val="00010B51"/>
    <w:rsid w:val="0002467B"/>
    <w:rsid w:val="000342C5"/>
    <w:rsid w:val="00057545"/>
    <w:rsid w:val="00085A97"/>
    <w:rsid w:val="000906B2"/>
    <w:rsid w:val="000A276A"/>
    <w:rsid w:val="000B6691"/>
    <w:rsid w:val="000D6430"/>
    <w:rsid w:val="000D7437"/>
    <w:rsid w:val="000F0BA3"/>
    <w:rsid w:val="00166B16"/>
    <w:rsid w:val="00174161"/>
    <w:rsid w:val="0018638C"/>
    <w:rsid w:val="0018648D"/>
    <w:rsid w:val="00190953"/>
    <w:rsid w:val="00191813"/>
    <w:rsid w:val="001B2B27"/>
    <w:rsid w:val="00206865"/>
    <w:rsid w:val="002264AF"/>
    <w:rsid w:val="002314E4"/>
    <w:rsid w:val="002318D3"/>
    <w:rsid w:val="00274D55"/>
    <w:rsid w:val="0032034F"/>
    <w:rsid w:val="00332229"/>
    <w:rsid w:val="00357DB4"/>
    <w:rsid w:val="003754C7"/>
    <w:rsid w:val="00381D4C"/>
    <w:rsid w:val="003920A0"/>
    <w:rsid w:val="00397E36"/>
    <w:rsid w:val="003A0F08"/>
    <w:rsid w:val="003F25C8"/>
    <w:rsid w:val="003F6BD0"/>
    <w:rsid w:val="00414228"/>
    <w:rsid w:val="00454992"/>
    <w:rsid w:val="0048660F"/>
    <w:rsid w:val="004924FA"/>
    <w:rsid w:val="004A501F"/>
    <w:rsid w:val="004B4687"/>
    <w:rsid w:val="004C4389"/>
    <w:rsid w:val="004C6BF1"/>
    <w:rsid w:val="004F0894"/>
    <w:rsid w:val="004F1951"/>
    <w:rsid w:val="0053155F"/>
    <w:rsid w:val="005316FD"/>
    <w:rsid w:val="00544552"/>
    <w:rsid w:val="00554F0F"/>
    <w:rsid w:val="00560967"/>
    <w:rsid w:val="00565B9E"/>
    <w:rsid w:val="0057670E"/>
    <w:rsid w:val="005839ED"/>
    <w:rsid w:val="00583DCF"/>
    <w:rsid w:val="00584885"/>
    <w:rsid w:val="00592E8D"/>
    <w:rsid w:val="005A7A71"/>
    <w:rsid w:val="005C1B8F"/>
    <w:rsid w:val="005C6789"/>
    <w:rsid w:val="005D057F"/>
    <w:rsid w:val="005F50CD"/>
    <w:rsid w:val="006166ED"/>
    <w:rsid w:val="00631DF3"/>
    <w:rsid w:val="006432D7"/>
    <w:rsid w:val="00655636"/>
    <w:rsid w:val="00683997"/>
    <w:rsid w:val="00690F6B"/>
    <w:rsid w:val="00692F88"/>
    <w:rsid w:val="006A234E"/>
    <w:rsid w:val="006B1CDE"/>
    <w:rsid w:val="006B408F"/>
    <w:rsid w:val="007067FD"/>
    <w:rsid w:val="007178DE"/>
    <w:rsid w:val="00725CDC"/>
    <w:rsid w:val="00737726"/>
    <w:rsid w:val="00751AA1"/>
    <w:rsid w:val="00753A2E"/>
    <w:rsid w:val="00762064"/>
    <w:rsid w:val="00792EB6"/>
    <w:rsid w:val="007D0461"/>
    <w:rsid w:val="007D3E0B"/>
    <w:rsid w:val="007D7D4A"/>
    <w:rsid w:val="008004DA"/>
    <w:rsid w:val="0081074A"/>
    <w:rsid w:val="00822EF5"/>
    <w:rsid w:val="00836130"/>
    <w:rsid w:val="00876386"/>
    <w:rsid w:val="00883AA2"/>
    <w:rsid w:val="008A1210"/>
    <w:rsid w:val="008B09E5"/>
    <w:rsid w:val="008B4E71"/>
    <w:rsid w:val="008C1436"/>
    <w:rsid w:val="008D1B7D"/>
    <w:rsid w:val="00913DEC"/>
    <w:rsid w:val="00920156"/>
    <w:rsid w:val="0093707C"/>
    <w:rsid w:val="00943A9B"/>
    <w:rsid w:val="00987A3E"/>
    <w:rsid w:val="009908CC"/>
    <w:rsid w:val="00991113"/>
    <w:rsid w:val="009946CB"/>
    <w:rsid w:val="009A32E8"/>
    <w:rsid w:val="009A58A1"/>
    <w:rsid w:val="009B12DF"/>
    <w:rsid w:val="009C0029"/>
    <w:rsid w:val="009F092A"/>
    <w:rsid w:val="00A24A49"/>
    <w:rsid w:val="00A46959"/>
    <w:rsid w:val="00A52000"/>
    <w:rsid w:val="00A57630"/>
    <w:rsid w:val="00A87551"/>
    <w:rsid w:val="00AC43FB"/>
    <w:rsid w:val="00AC73D9"/>
    <w:rsid w:val="00B143FF"/>
    <w:rsid w:val="00B305D3"/>
    <w:rsid w:val="00B64B5E"/>
    <w:rsid w:val="00B80447"/>
    <w:rsid w:val="00B83B46"/>
    <w:rsid w:val="00BA640C"/>
    <w:rsid w:val="00BD65F7"/>
    <w:rsid w:val="00BF0A27"/>
    <w:rsid w:val="00C0378B"/>
    <w:rsid w:val="00C169E7"/>
    <w:rsid w:val="00C24C87"/>
    <w:rsid w:val="00C42648"/>
    <w:rsid w:val="00C529C9"/>
    <w:rsid w:val="00C52FF6"/>
    <w:rsid w:val="00C67BAB"/>
    <w:rsid w:val="00C718E2"/>
    <w:rsid w:val="00C93132"/>
    <w:rsid w:val="00CA0234"/>
    <w:rsid w:val="00CB35C2"/>
    <w:rsid w:val="00D323B0"/>
    <w:rsid w:val="00D44271"/>
    <w:rsid w:val="00D54917"/>
    <w:rsid w:val="00D64E64"/>
    <w:rsid w:val="00D74250"/>
    <w:rsid w:val="00D7788C"/>
    <w:rsid w:val="00D96792"/>
    <w:rsid w:val="00D976F2"/>
    <w:rsid w:val="00DA2165"/>
    <w:rsid w:val="00DC4C5B"/>
    <w:rsid w:val="00DD7F09"/>
    <w:rsid w:val="00DF2D36"/>
    <w:rsid w:val="00E0468D"/>
    <w:rsid w:val="00EA2BA0"/>
    <w:rsid w:val="00EF443A"/>
    <w:rsid w:val="00F00510"/>
    <w:rsid w:val="00F37DA8"/>
    <w:rsid w:val="00F432F7"/>
    <w:rsid w:val="00F46CE8"/>
    <w:rsid w:val="00F840C0"/>
    <w:rsid w:val="00F91FB4"/>
    <w:rsid w:val="00FB7DE0"/>
    <w:rsid w:val="00FC5F0B"/>
    <w:rsid w:val="00FD2D24"/>
    <w:rsid w:val="00FD5BC1"/>
    <w:rsid w:val="00FE1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9960C"/>
  <w15:chartTrackingRefBased/>
  <w15:docId w15:val="{AAF1DC6E-BB06-41DC-81E0-6BF6A1A21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57F"/>
    <w:pPr>
      <w:ind w:left="720"/>
      <w:contextualSpacing/>
    </w:pPr>
  </w:style>
  <w:style w:type="paragraph" w:styleId="Caption">
    <w:name w:val="caption"/>
    <w:basedOn w:val="Normal"/>
    <w:next w:val="Normal"/>
    <w:uiPriority w:val="35"/>
    <w:unhideWhenUsed/>
    <w:qFormat/>
    <w:rsid w:val="00C169E7"/>
    <w:pPr>
      <w:spacing w:after="200" w:line="240" w:lineRule="auto"/>
    </w:pPr>
    <w:rPr>
      <w:i/>
      <w:iCs/>
      <w:color w:val="44546A" w:themeColor="text2"/>
      <w:sz w:val="18"/>
      <w:szCs w:val="18"/>
    </w:rPr>
  </w:style>
  <w:style w:type="character" w:styleId="Hyperlink">
    <w:name w:val="Hyperlink"/>
    <w:basedOn w:val="DefaultParagraphFont"/>
    <w:uiPriority w:val="99"/>
    <w:unhideWhenUsed/>
    <w:rsid w:val="004C438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opencv-python-tutroals.readthedocs.io/en/latest/py_tutorials/py_imgproc/py_template_matching/py_template_matching.html" TargetMode="Externa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opencv-python-tutroals.readthedocs.io/en/latest/py_tutorials/py_imgproc/py_contours/py_contours_begin/py_contours_begin.html"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opencv-python-tutroals.readthedocs.io/en/latest/py_tutorials/py_imgproc/py_thresholding/py_thresholding.html" TargetMode="External"/><Relationship Id="rId5" Type="http://schemas.openxmlformats.org/officeDocument/2006/relationships/image" Target="media/image1.emf"/><Relationship Id="rId15" Type="http://schemas.openxmlformats.org/officeDocument/2006/relationships/hyperlink" Target="https://opencv-python-tutroals.readthedocs.io/en/latest/py_tutorials/py_imgproc/py_morphological_ops/py_morphological_ops.html" TargetMode="External"/><Relationship Id="rId10" Type="http://schemas.openxmlformats.org/officeDocument/2006/relationships/hyperlink" Target="mailto:akhilsathuluri@gmail.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opencv-python-tutroals.readthedocs.io/en/latest/py_tutorials/py_gui/py_video_display/py_video_displ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3056</TotalTime>
  <Pages>6</Pages>
  <Words>737</Words>
  <Characters>4203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SATHULURI</dc:creator>
  <cp:keywords/>
  <dc:description/>
  <cp:lastModifiedBy>AKHIL SATHULURI</cp:lastModifiedBy>
  <cp:revision>215</cp:revision>
  <dcterms:created xsi:type="dcterms:W3CDTF">2020-10-13T03:07:00Z</dcterms:created>
  <dcterms:modified xsi:type="dcterms:W3CDTF">2020-10-16T04:27:00Z</dcterms:modified>
</cp:coreProperties>
</file>